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A9F2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714" w14:paraId="3E0683D1" w14:textId="77777777" w:rsidTr="00BB6714">
        <w:tc>
          <w:tcPr>
            <w:tcW w:w="8494" w:type="dxa"/>
          </w:tcPr>
          <w:p w14:paraId="3F6C6FB7" w14:textId="63D56387" w:rsidR="00BB6714" w:rsidRDefault="006916C3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 xml:space="preserve">                                                </w:t>
            </w:r>
            <w:r w:rsidR="00BB6714">
              <w:rPr>
                <w:rFonts w:ascii="ArialMT" w:hAnsi="ArialMT" w:cs="ArialMT"/>
                <w:color w:val="070000"/>
                <w:sz w:val="20"/>
                <w:szCs w:val="20"/>
              </w:rPr>
              <w:t>DECLARACIO RESPONSABLE</w:t>
            </w:r>
          </w:p>
        </w:tc>
      </w:tr>
    </w:tbl>
    <w:p w14:paraId="07F36083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4C62F5DE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6F0A43EF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B6714" w14:paraId="2804FB29" w14:textId="77777777" w:rsidTr="00BB6714">
        <w:tc>
          <w:tcPr>
            <w:tcW w:w="2547" w:type="dxa"/>
          </w:tcPr>
          <w:p w14:paraId="28792EEA" w14:textId="72C0CE2D" w:rsidR="00BB6714" w:rsidRDefault="00BB6714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>NOM:</w:t>
            </w:r>
          </w:p>
        </w:tc>
        <w:tc>
          <w:tcPr>
            <w:tcW w:w="5947" w:type="dxa"/>
          </w:tcPr>
          <w:p w14:paraId="4C099E26" w14:textId="0AEF02BC" w:rsidR="00BB6714" w:rsidRDefault="00BB6714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>COGNOMS:</w:t>
            </w:r>
          </w:p>
        </w:tc>
      </w:tr>
      <w:tr w:rsidR="00BB6714" w14:paraId="04E9A594" w14:textId="77777777" w:rsidTr="00EC1165">
        <w:tc>
          <w:tcPr>
            <w:tcW w:w="8494" w:type="dxa"/>
            <w:gridSpan w:val="2"/>
          </w:tcPr>
          <w:p w14:paraId="2026A08B" w14:textId="79BAD035" w:rsidR="00BB6714" w:rsidRDefault="00BB6714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>CIF/NIE:</w:t>
            </w:r>
          </w:p>
        </w:tc>
      </w:tr>
      <w:tr w:rsidR="00BB6714" w14:paraId="2EA904FA" w14:textId="77777777" w:rsidTr="00D55A7C">
        <w:tc>
          <w:tcPr>
            <w:tcW w:w="8494" w:type="dxa"/>
            <w:gridSpan w:val="2"/>
          </w:tcPr>
          <w:p w14:paraId="194607E1" w14:textId="46DB71E7" w:rsidR="00BB6714" w:rsidRDefault="00BB6714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 xml:space="preserve">Càrrec amb que </w:t>
            </w:r>
            <w:proofErr w:type="spellStart"/>
            <w:r>
              <w:rPr>
                <w:rFonts w:ascii="ArialMT" w:hAnsi="ArialMT" w:cs="ArialMT"/>
                <w:color w:val="070000"/>
                <w:sz w:val="20"/>
                <w:szCs w:val="20"/>
              </w:rPr>
              <w:t>actúa</w:t>
            </w:r>
            <w:proofErr w:type="spellEnd"/>
            <w:r>
              <w:rPr>
                <w:rFonts w:ascii="ArialMT" w:hAnsi="ArialMT" w:cs="ArialMT"/>
                <w:color w:val="070000"/>
                <w:sz w:val="20"/>
                <w:szCs w:val="20"/>
              </w:rPr>
              <w:t>:</w:t>
            </w:r>
          </w:p>
        </w:tc>
      </w:tr>
    </w:tbl>
    <w:p w14:paraId="79B46D87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7C213A37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179FEDBB" w14:textId="5AA8973F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10BF32D7" w14:textId="554992A0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  <w:r>
        <w:rPr>
          <w:rFonts w:ascii="ArialMT" w:hAnsi="ArialMT" w:cs="ArialMT"/>
          <w:color w:val="070000"/>
          <w:sz w:val="20"/>
          <w:szCs w:val="20"/>
        </w:rPr>
        <w:t>Declara sota la seva responsabilitat que reuneix els següents requisits:</w:t>
      </w:r>
    </w:p>
    <w:p w14:paraId="7A1AE772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75B0CBBB" w14:textId="5F6EA99A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a)</w:t>
      </w:r>
      <w:r w:rsidRPr="009C2383">
        <w:rPr>
          <w:rFonts w:ascii="Gill Sans MT" w:hAnsi="Gill Sans MT"/>
          <w:sz w:val="22"/>
          <w:szCs w:val="22"/>
        </w:rPr>
        <w:t>Estar empadronats a Arenys de Mar, independentment que el centre educatiu al qual assisteixin sigui en un altre municipi.</w:t>
      </w:r>
    </w:p>
    <w:p w14:paraId="1A84B34E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b) Cursar o estar matriculats als cicles d’educació primària, secundària, cicles formatius, PFI i</w:t>
      </w:r>
    </w:p>
    <w:p w14:paraId="6FDF803D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batxillerat en el curs 2020-2021.</w:t>
      </w:r>
    </w:p>
    <w:p w14:paraId="6C479A3F" w14:textId="77777777" w:rsidR="00BB6714" w:rsidRPr="009C2383" w:rsidRDefault="00BB6714" w:rsidP="00BB6714">
      <w:pPr>
        <w:pStyle w:val="Normal0"/>
        <w:tabs>
          <w:tab w:val="right" w:pos="8504"/>
        </w:tabs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b) Els ingressos de la unitat familiar no han de superar a l’exercici fiscal de 2019 una renda superior als llindars que s’estableixen a l'apartat 5è d’aquestes bases (Valoració de les sol·licituds).</w:t>
      </w:r>
    </w:p>
    <w:p w14:paraId="11F546EB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c) Extraordinàriament i en el cas d’una situació d’atur sobrevinguda, després d’una situació laboral ininterrompuda d’un període de 2 anys, dins el període de càlcul de la renda, o durant el curs, es podrà prendre com a import per a comptabilitzar els ingressos de la unitat familiar la renda que de l’atur se’n derivi.</w:t>
      </w:r>
    </w:p>
    <w:p w14:paraId="09AE6BBB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color w:val="000000"/>
          <w:sz w:val="22"/>
          <w:szCs w:val="22"/>
        </w:rPr>
      </w:pPr>
      <w:r w:rsidRPr="009C2383">
        <w:rPr>
          <w:rFonts w:ascii="Gill Sans MT" w:hAnsi="Gill Sans MT"/>
          <w:color w:val="000000"/>
          <w:sz w:val="22"/>
          <w:szCs w:val="22"/>
        </w:rPr>
        <w:t>d) No disposar de més d’un bé immoble</w:t>
      </w:r>
    </w:p>
    <w:p w14:paraId="0367ADEB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color w:val="000000"/>
          <w:sz w:val="22"/>
          <w:szCs w:val="22"/>
        </w:rPr>
      </w:pPr>
      <w:r w:rsidRPr="009C2383">
        <w:rPr>
          <w:rFonts w:ascii="Gill Sans MT" w:hAnsi="Gill Sans MT"/>
          <w:color w:val="000000"/>
          <w:sz w:val="22"/>
          <w:szCs w:val="22"/>
        </w:rPr>
        <w:t>e) No disposar d’un vehicle nou adquirit en el darrer any (excepte que sigui instrument de treball o se’n justifiqui la necessitat).</w:t>
      </w:r>
    </w:p>
    <w:p w14:paraId="3B87C0B3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color w:val="000000"/>
          <w:sz w:val="22"/>
          <w:szCs w:val="22"/>
        </w:rPr>
      </w:pPr>
      <w:r w:rsidRPr="009C2383">
        <w:rPr>
          <w:rFonts w:ascii="Gill Sans MT" w:hAnsi="Gill Sans MT"/>
          <w:color w:val="000000"/>
          <w:sz w:val="22"/>
          <w:szCs w:val="22"/>
        </w:rPr>
        <w:t>f) No disposar més d’un vehicle (excepte que sigui instrument de treball o se’n justifiqui la necessitat).</w:t>
      </w:r>
    </w:p>
    <w:p w14:paraId="61F872EF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</w:p>
    <w:p w14:paraId="135E27D9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Els beneficiaris de la subvenció han d’acreditar el compliment de les obligacions tributàries davant l’Estat i la Generalitat de Catalunya i les obligacions davant la Seguretat Social o bé disposar de la corresponent resolució de pròrroga, ajornament, moratòria o qualsevol altra condició especial dels seus deutes amb l’Estat, la Generalitat de Catalunya i la Seguretat Social.</w:t>
      </w:r>
    </w:p>
    <w:p w14:paraId="1E2B6E53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</w:p>
    <w:p w14:paraId="03342C5D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Així mateix, ha d’estar al corrent del compliment de les obligacions tributàries davant l’Ajuntament d’Arenys de Mar.</w:t>
      </w:r>
    </w:p>
    <w:p w14:paraId="0396A6D5" w14:textId="6305C992" w:rsidR="00BB6714" w:rsidRDefault="00BB6714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7012C3B2" w14:textId="1AEA85D1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321C6A09" w14:textId="071C9D36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6FC7CE19" w14:textId="5F3A78BC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6136B49D" w14:textId="0ABBCF98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6217A48D" w14:textId="167FA7D3" w:rsidR="006916C3" w:rsidRP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  <w:r w:rsidRPr="006916C3">
        <w:rPr>
          <w:rFonts w:ascii="Gill Sans MT" w:eastAsia="Calibri" w:hAnsi="Gill Sans MT" w:cs="Arial"/>
          <w:bCs/>
          <w:sz w:val="22"/>
          <w:szCs w:val="22"/>
          <w:lang w:eastAsia="en-US"/>
        </w:rPr>
        <w:t xml:space="preserve">Arenys de Mar,                                             </w:t>
      </w:r>
      <w:r>
        <w:rPr>
          <w:rFonts w:ascii="Gill Sans MT" w:eastAsia="Calibri" w:hAnsi="Gill Sans MT" w:cs="Arial"/>
          <w:bCs/>
          <w:sz w:val="22"/>
          <w:szCs w:val="22"/>
          <w:lang w:eastAsia="en-US"/>
        </w:rPr>
        <w:t xml:space="preserve">              </w:t>
      </w:r>
      <w:r w:rsidRPr="006916C3">
        <w:rPr>
          <w:rFonts w:ascii="Gill Sans MT" w:eastAsia="Calibri" w:hAnsi="Gill Sans MT" w:cs="Arial"/>
          <w:bCs/>
          <w:sz w:val="22"/>
          <w:szCs w:val="22"/>
          <w:lang w:eastAsia="en-US"/>
        </w:rPr>
        <w:t xml:space="preserve"> Signatura,</w:t>
      </w:r>
    </w:p>
    <w:sectPr w:rsidR="006916C3" w:rsidRPr="006916C3" w:rsidSect="00E035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465A" w14:textId="77777777" w:rsidR="00394FF0" w:rsidRDefault="00394FF0" w:rsidP="009667F5">
      <w:pPr>
        <w:spacing w:after="0" w:line="240" w:lineRule="auto"/>
      </w:pPr>
      <w:r>
        <w:separator/>
      </w:r>
    </w:p>
  </w:endnote>
  <w:endnote w:type="continuationSeparator" w:id="0">
    <w:p w14:paraId="0AFE7EE7" w14:textId="77777777" w:rsidR="00394FF0" w:rsidRDefault="00394FF0" w:rsidP="0096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90E4" w14:textId="77777777" w:rsidR="00394FF0" w:rsidRDefault="00394FF0" w:rsidP="009667F5">
      <w:pPr>
        <w:spacing w:after="0" w:line="240" w:lineRule="auto"/>
      </w:pPr>
      <w:r>
        <w:separator/>
      </w:r>
    </w:p>
  </w:footnote>
  <w:footnote w:type="continuationSeparator" w:id="0">
    <w:p w14:paraId="52492FE6" w14:textId="77777777" w:rsidR="00394FF0" w:rsidRDefault="00394FF0" w:rsidP="0096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899E" w14:textId="3FCD671C" w:rsidR="009667F5" w:rsidRDefault="009667F5">
    <w:pPr>
      <w:pStyle w:val="Encabezado"/>
    </w:pPr>
    <w:r>
      <w:rPr>
        <w:noProof/>
        <w:lang w:eastAsia="ca-ES"/>
      </w:rPr>
      <w:drawing>
        <wp:inline distT="0" distB="0" distL="0" distR="0" wp14:anchorId="45F97D74" wp14:editId="0F4EB4A5">
          <wp:extent cx="1831848" cy="627888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48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14"/>
    <w:rsid w:val="00394FF0"/>
    <w:rsid w:val="006864EB"/>
    <w:rsid w:val="006916C3"/>
    <w:rsid w:val="009667F5"/>
    <w:rsid w:val="00BB6714"/>
    <w:rsid w:val="00E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07F0"/>
  <w15:chartTrackingRefBased/>
  <w15:docId w15:val="{53C64C1F-3067-411E-BF06-C50C87E0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BB6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66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7F5"/>
  </w:style>
  <w:style w:type="paragraph" w:styleId="Piedepgina">
    <w:name w:val="footer"/>
    <w:basedOn w:val="Normal"/>
    <w:link w:val="PiedepginaCar"/>
    <w:uiPriority w:val="99"/>
    <w:unhideWhenUsed/>
    <w:rsid w:val="00966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evagar45@telefonica.net</dc:creator>
  <cp:keywords/>
  <dc:description/>
  <cp:lastModifiedBy>evagar45@telefonica.net</cp:lastModifiedBy>
  <cp:revision>2</cp:revision>
  <dcterms:created xsi:type="dcterms:W3CDTF">2021-01-28T09:57:00Z</dcterms:created>
  <dcterms:modified xsi:type="dcterms:W3CDTF">2021-03-03T13:23:00Z</dcterms:modified>
</cp:coreProperties>
</file>